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34" w:rsidRDefault="006D0334" w:rsidP="009004AD">
      <w:pPr>
        <w:ind w:left="0"/>
        <w:jc w:val="center"/>
        <w:rPr>
          <w:b/>
        </w:rPr>
      </w:pPr>
      <w:bookmarkStart w:id="0" w:name="_GoBack"/>
      <w:bookmarkEnd w:id="0"/>
    </w:p>
    <w:p w:rsidR="001A17F3" w:rsidRPr="001B7074" w:rsidRDefault="00486CF0" w:rsidP="009004AD">
      <w:pPr>
        <w:ind w:left="0"/>
        <w:jc w:val="center"/>
        <w:rPr>
          <w:b/>
        </w:rPr>
      </w:pPr>
      <w:r>
        <w:rPr>
          <w:b/>
        </w:rPr>
        <w:t>Анализ</w:t>
      </w:r>
      <w:r w:rsidR="001A17F3" w:rsidRPr="001B7074">
        <w:rPr>
          <w:b/>
        </w:rPr>
        <w:t xml:space="preserve"> </w:t>
      </w:r>
      <w:r w:rsidR="00B240C0">
        <w:rPr>
          <w:b/>
        </w:rPr>
        <w:t>реализации муниципальн</w:t>
      </w:r>
      <w:r w:rsidR="002566DA">
        <w:rPr>
          <w:b/>
        </w:rPr>
        <w:t>ой</w:t>
      </w:r>
      <w:r w:rsidR="001A17F3" w:rsidRPr="001B7074">
        <w:rPr>
          <w:b/>
        </w:rPr>
        <w:t xml:space="preserve"> программ</w:t>
      </w:r>
      <w:r w:rsidR="002566DA">
        <w:rPr>
          <w:b/>
        </w:rPr>
        <w:t>ы</w:t>
      </w:r>
      <w:r w:rsidR="001A17F3" w:rsidRPr="001B7074">
        <w:rPr>
          <w:b/>
        </w:rPr>
        <w:t>, реал</w:t>
      </w:r>
      <w:r w:rsidR="00B240C0">
        <w:rPr>
          <w:b/>
        </w:rPr>
        <w:t>изуем</w:t>
      </w:r>
      <w:r w:rsidR="00D22056">
        <w:rPr>
          <w:b/>
        </w:rPr>
        <w:t>ой</w:t>
      </w:r>
      <w:r w:rsidR="00B240C0">
        <w:rPr>
          <w:b/>
        </w:rPr>
        <w:t xml:space="preserve"> за счет  средств местного бюджета</w:t>
      </w:r>
      <w:r w:rsidR="001A17F3" w:rsidRPr="001B7074">
        <w:rPr>
          <w:b/>
        </w:rPr>
        <w:t xml:space="preserve"> за</w:t>
      </w:r>
      <w:r w:rsidR="002159F2">
        <w:rPr>
          <w:b/>
        </w:rPr>
        <w:t xml:space="preserve"> </w:t>
      </w:r>
      <w:r w:rsidR="00EF0CB9">
        <w:rPr>
          <w:b/>
        </w:rPr>
        <w:t>2021</w:t>
      </w:r>
      <w:r w:rsidR="00B240C0">
        <w:rPr>
          <w:b/>
        </w:rPr>
        <w:t xml:space="preserve"> год по </w:t>
      </w:r>
      <w:r w:rsidR="00EF0CB9">
        <w:rPr>
          <w:b/>
        </w:rPr>
        <w:t>Шокинскому</w:t>
      </w:r>
      <w:r w:rsidR="00B240C0">
        <w:rPr>
          <w:b/>
        </w:rPr>
        <w:t xml:space="preserve"> сельскому поселению</w:t>
      </w:r>
      <w:r w:rsidR="003C0409">
        <w:rPr>
          <w:b/>
        </w:rPr>
        <w:t xml:space="preserve"> </w:t>
      </w:r>
      <w:r w:rsidR="00EF0CB9">
        <w:rPr>
          <w:b/>
        </w:rPr>
        <w:t>Кардымовского</w:t>
      </w:r>
      <w:r w:rsidR="003C0409">
        <w:rPr>
          <w:b/>
        </w:rPr>
        <w:t xml:space="preserve"> района Смоленской области</w:t>
      </w:r>
    </w:p>
    <w:p w:rsidR="001A17F3" w:rsidRPr="001B7074" w:rsidRDefault="001A17F3" w:rsidP="001A17F3">
      <w:pPr>
        <w:ind w:left="0"/>
      </w:pPr>
    </w:p>
    <w:p w:rsidR="002566DA" w:rsidRPr="00DF2292" w:rsidRDefault="002566DA" w:rsidP="00DF2292">
      <w:pPr>
        <w:pStyle w:val="5"/>
        <w:keepNext w:val="0"/>
        <w:spacing w:before="0"/>
        <w:ind w:right="-1"/>
        <w:jc w:val="both"/>
      </w:pPr>
      <w:r>
        <w:rPr>
          <w:szCs w:val="28"/>
        </w:rPr>
        <w:t xml:space="preserve">         </w:t>
      </w:r>
      <w:proofErr w:type="gramStart"/>
      <w:r w:rsidR="001A17F3" w:rsidRPr="002566DA">
        <w:rPr>
          <w:szCs w:val="28"/>
        </w:rPr>
        <w:t>На осно</w:t>
      </w:r>
      <w:r w:rsidR="003C0409" w:rsidRPr="002566DA">
        <w:rPr>
          <w:szCs w:val="28"/>
        </w:rPr>
        <w:t>вании Порядка принятия решения</w:t>
      </w:r>
      <w:r w:rsidR="001A17F3" w:rsidRPr="002566DA">
        <w:rPr>
          <w:szCs w:val="28"/>
        </w:rPr>
        <w:t xml:space="preserve"> о </w:t>
      </w:r>
      <w:r w:rsidR="003C0409" w:rsidRPr="002566DA">
        <w:rPr>
          <w:szCs w:val="28"/>
        </w:rPr>
        <w:t>разработке  муниципальных</w:t>
      </w:r>
      <w:r w:rsidR="001A17F3" w:rsidRPr="002566DA">
        <w:rPr>
          <w:szCs w:val="28"/>
        </w:rPr>
        <w:t xml:space="preserve"> программ, их формирования и реализации в </w:t>
      </w:r>
      <w:r w:rsidR="00414E19">
        <w:rPr>
          <w:szCs w:val="28"/>
        </w:rPr>
        <w:t>Шокинском</w:t>
      </w:r>
      <w:r w:rsidR="003C0409" w:rsidRPr="002566DA">
        <w:rPr>
          <w:szCs w:val="28"/>
        </w:rPr>
        <w:t xml:space="preserve"> сельском поселении </w:t>
      </w:r>
      <w:r w:rsidR="00414E19">
        <w:rPr>
          <w:szCs w:val="28"/>
        </w:rPr>
        <w:t>Кардымовского</w:t>
      </w:r>
      <w:r w:rsidR="003C0409" w:rsidRPr="002566DA">
        <w:rPr>
          <w:szCs w:val="28"/>
        </w:rPr>
        <w:t xml:space="preserve"> района Смоленской области утвержденного п</w:t>
      </w:r>
      <w:r w:rsidR="001A17F3" w:rsidRPr="002566DA">
        <w:rPr>
          <w:szCs w:val="28"/>
        </w:rPr>
        <w:t xml:space="preserve">остановлением  </w:t>
      </w:r>
      <w:r w:rsidR="003C0409" w:rsidRPr="002566DA">
        <w:rPr>
          <w:szCs w:val="28"/>
        </w:rPr>
        <w:t xml:space="preserve">Администрации </w:t>
      </w:r>
      <w:r w:rsidR="00414E19">
        <w:rPr>
          <w:szCs w:val="28"/>
        </w:rPr>
        <w:t xml:space="preserve">Шокинского </w:t>
      </w:r>
      <w:r w:rsidR="003C0409" w:rsidRPr="002566DA">
        <w:rPr>
          <w:szCs w:val="28"/>
        </w:rPr>
        <w:t xml:space="preserve">сельского поселения </w:t>
      </w:r>
      <w:r w:rsidR="00414E19">
        <w:rPr>
          <w:szCs w:val="28"/>
        </w:rPr>
        <w:t>Кардымовского</w:t>
      </w:r>
      <w:r w:rsidR="003C0409" w:rsidRPr="002566DA">
        <w:rPr>
          <w:szCs w:val="28"/>
        </w:rPr>
        <w:t xml:space="preserve"> района Смоленской области</w:t>
      </w:r>
      <w:r w:rsidR="001A17F3" w:rsidRPr="002566DA">
        <w:rPr>
          <w:szCs w:val="28"/>
        </w:rPr>
        <w:t xml:space="preserve"> </w:t>
      </w:r>
      <w:r w:rsidR="005951F6">
        <w:rPr>
          <w:szCs w:val="28"/>
        </w:rPr>
        <w:t>принят</w:t>
      </w:r>
      <w:r w:rsidR="00905BAB">
        <w:rPr>
          <w:szCs w:val="28"/>
        </w:rPr>
        <w:t>а</w:t>
      </w:r>
      <w:r w:rsidR="005951F6">
        <w:rPr>
          <w:szCs w:val="28"/>
        </w:rPr>
        <w:t xml:space="preserve"> к реализации</w:t>
      </w:r>
      <w:r w:rsidR="001A17F3" w:rsidRPr="002566DA">
        <w:rPr>
          <w:szCs w:val="28"/>
        </w:rPr>
        <w:t xml:space="preserve"> </w:t>
      </w:r>
      <w:r w:rsidRPr="002566DA">
        <w:rPr>
          <w:szCs w:val="28"/>
        </w:rPr>
        <w:t>муниципальная программа</w:t>
      </w:r>
      <w:r>
        <w:t xml:space="preserve"> </w:t>
      </w:r>
      <w:r w:rsidR="00B2268D">
        <w:rPr>
          <w:szCs w:val="28"/>
        </w:rPr>
        <w:t>«Развитие малого и среднего предпринимательства на территории Шокинского сельского поселения Кардымовского района Смоленской области на 2020-2022 годы»</w:t>
      </w:r>
      <w:r>
        <w:rPr>
          <w:szCs w:val="28"/>
        </w:rPr>
        <w:t>.</w:t>
      </w:r>
      <w:proofErr w:type="gramEnd"/>
    </w:p>
    <w:p w:rsidR="00486CF0" w:rsidRDefault="001A17F3" w:rsidP="001A17F3">
      <w:pPr>
        <w:ind w:left="0" w:right="-1" w:firstLine="708"/>
      </w:pPr>
      <w:proofErr w:type="gramStart"/>
      <w:r w:rsidRPr="001B7074">
        <w:t xml:space="preserve">Плановый объем </w:t>
      </w:r>
      <w:r w:rsidR="00094AA8" w:rsidRPr="001B7074">
        <w:t>финансирования,</w:t>
      </w:r>
      <w:r w:rsidRPr="001B7074">
        <w:t xml:space="preserve"> </w:t>
      </w:r>
      <w:r w:rsidR="005058DF">
        <w:t xml:space="preserve">предусмотренный </w:t>
      </w:r>
      <w:r w:rsidRPr="001B7074">
        <w:t>на</w:t>
      </w:r>
      <w:r w:rsidR="007B3647">
        <w:t xml:space="preserve"> реализацию муниципальн</w:t>
      </w:r>
      <w:r w:rsidR="002566DA">
        <w:t>ой</w:t>
      </w:r>
      <w:r w:rsidRPr="001B7074">
        <w:t xml:space="preserve">  программ</w:t>
      </w:r>
      <w:r w:rsidR="002566DA">
        <w:t>ы</w:t>
      </w:r>
      <w:r w:rsidRPr="001B7074">
        <w:t xml:space="preserve"> в 20</w:t>
      </w:r>
      <w:r w:rsidR="00B2268D">
        <w:t>21</w:t>
      </w:r>
      <w:r w:rsidRPr="001B7074">
        <w:t xml:space="preserve"> году </w:t>
      </w:r>
      <w:r w:rsidR="00875E3A">
        <w:t xml:space="preserve"> составил</w:t>
      </w:r>
      <w:proofErr w:type="gramEnd"/>
      <w:r w:rsidRPr="001B7074">
        <w:t xml:space="preserve"> в </w:t>
      </w:r>
      <w:r w:rsidRPr="008307CF">
        <w:t xml:space="preserve">сумме </w:t>
      </w:r>
      <w:r w:rsidR="00DF2292">
        <w:t>0</w:t>
      </w:r>
      <w:r w:rsidR="002566DA">
        <w:t>,0</w:t>
      </w:r>
      <w:r w:rsidR="00FE1D21">
        <w:t xml:space="preserve"> </w:t>
      </w:r>
      <w:r w:rsidR="008307CF">
        <w:t xml:space="preserve"> </w:t>
      </w:r>
      <w:r w:rsidRPr="008307CF">
        <w:t>тыс.</w:t>
      </w:r>
      <w:r w:rsidR="00111CA4">
        <w:t xml:space="preserve"> </w:t>
      </w:r>
      <w:r w:rsidRPr="008307CF">
        <w:t>руб</w:t>
      </w:r>
      <w:r w:rsidR="00825385">
        <w:t>лей</w:t>
      </w:r>
      <w:r w:rsidR="00111CA4">
        <w:t>.</w:t>
      </w:r>
      <w:r w:rsidRPr="008307CF">
        <w:t xml:space="preserve"> </w:t>
      </w:r>
      <w:r w:rsidR="00DF2292" w:rsidRPr="00652C24">
        <w:rPr>
          <w:color w:val="000000"/>
          <w:spacing w:val="-2"/>
        </w:rPr>
        <w:t>Реализация мероприятий Программы не треб</w:t>
      </w:r>
      <w:r w:rsidR="00DF2292">
        <w:rPr>
          <w:color w:val="000000"/>
          <w:spacing w:val="-2"/>
        </w:rPr>
        <w:t>ует</w:t>
      </w:r>
      <w:r w:rsidR="00DF2292" w:rsidRPr="00652C24">
        <w:rPr>
          <w:color w:val="000000"/>
          <w:spacing w:val="-2"/>
        </w:rPr>
        <w:t xml:space="preserve"> финансовых затрат.</w:t>
      </w:r>
      <w:r w:rsidRPr="008307CF">
        <w:t xml:space="preserve"> </w:t>
      </w:r>
    </w:p>
    <w:p w:rsidR="001A17F3" w:rsidRPr="00355789" w:rsidRDefault="003A43B0" w:rsidP="001A17F3">
      <w:pPr>
        <w:ind w:left="0" w:right="-1" w:firstLine="708"/>
      </w:pPr>
      <w:r>
        <w:t xml:space="preserve"> </w:t>
      </w:r>
    </w:p>
    <w:p w:rsidR="005951F6" w:rsidRDefault="00486CF0" w:rsidP="002566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566DA">
        <w:rPr>
          <w:rFonts w:ascii="Times New Roman" w:hAnsi="Times New Roman"/>
          <w:b/>
          <w:sz w:val="28"/>
          <w:szCs w:val="28"/>
        </w:rPr>
        <w:t>Отчет</w:t>
      </w:r>
    </w:p>
    <w:p w:rsidR="002566DA" w:rsidRDefault="00486CF0" w:rsidP="00B2268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566DA">
        <w:rPr>
          <w:rFonts w:ascii="Times New Roman" w:hAnsi="Times New Roman"/>
          <w:b/>
          <w:sz w:val="28"/>
          <w:szCs w:val="28"/>
        </w:rPr>
        <w:t xml:space="preserve"> о реализации муниципальной программы </w:t>
      </w:r>
      <w:r w:rsidR="00B2268D" w:rsidRPr="00B2268D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на территории Шокинского сельского поселения Кардымовского района Смоленской области на 2020-2022 годы»</w:t>
      </w:r>
    </w:p>
    <w:p w:rsidR="00B2268D" w:rsidRPr="00B2268D" w:rsidRDefault="00B2268D" w:rsidP="00B2268D">
      <w:pPr>
        <w:pStyle w:val="ad"/>
        <w:jc w:val="center"/>
        <w:rPr>
          <w:b/>
        </w:rPr>
      </w:pPr>
    </w:p>
    <w:p w:rsidR="00A90571" w:rsidRPr="00DF1208" w:rsidRDefault="008307CF" w:rsidP="00DF1208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66DA">
        <w:rPr>
          <w:rFonts w:ascii="Times New Roman" w:hAnsi="Times New Roman"/>
          <w:b/>
          <w:sz w:val="28"/>
          <w:szCs w:val="28"/>
        </w:rPr>
        <w:t xml:space="preserve"> </w:t>
      </w:r>
      <w:r w:rsidR="00486CF0" w:rsidRPr="002566DA">
        <w:rPr>
          <w:rFonts w:ascii="Times New Roman" w:hAnsi="Times New Roman"/>
          <w:b/>
          <w:sz w:val="28"/>
          <w:szCs w:val="28"/>
        </w:rPr>
        <w:t xml:space="preserve">      </w:t>
      </w:r>
      <w:r w:rsidR="00486CF0" w:rsidRPr="002566DA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 условий для</w:t>
      </w:r>
      <w:r w:rsidR="002566DA" w:rsidRPr="002566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2056">
        <w:rPr>
          <w:rFonts w:ascii="Times New Roman" w:hAnsi="Times New Roman"/>
          <w:sz w:val="28"/>
          <w:szCs w:val="28"/>
          <w:lang w:eastAsia="ar-SA"/>
        </w:rPr>
        <w:t>развития</w:t>
      </w:r>
      <w:r w:rsidR="002566DA" w:rsidRPr="009A7B26">
        <w:rPr>
          <w:rFonts w:ascii="Times New Roman" w:hAnsi="Times New Roman"/>
          <w:sz w:val="28"/>
          <w:szCs w:val="28"/>
          <w:lang w:eastAsia="ar-SA"/>
        </w:rPr>
        <w:t xml:space="preserve"> малого бизнеса на территории </w:t>
      </w:r>
      <w:r w:rsidR="00B04797">
        <w:rPr>
          <w:rFonts w:ascii="Times New Roman" w:hAnsi="Times New Roman"/>
          <w:sz w:val="28"/>
          <w:szCs w:val="28"/>
        </w:rPr>
        <w:t>Шокинского сельского поселения Кардымовского района Смоленской области</w:t>
      </w:r>
      <w:r w:rsidR="00B04797" w:rsidRPr="00DF1208">
        <w:rPr>
          <w:rFonts w:ascii="Times New Roman" w:hAnsi="Times New Roman"/>
          <w:sz w:val="32"/>
          <w:szCs w:val="32"/>
        </w:rPr>
        <w:t xml:space="preserve">. </w:t>
      </w:r>
      <w:r w:rsidR="00293465" w:rsidRPr="00DF1208">
        <w:rPr>
          <w:rFonts w:ascii="Times New Roman" w:hAnsi="Times New Roman"/>
          <w:sz w:val="28"/>
          <w:szCs w:val="28"/>
        </w:rPr>
        <w:t xml:space="preserve">Программа утверждена постановлением Администрации </w:t>
      </w:r>
      <w:r w:rsidR="00B04797" w:rsidRPr="00DF1208">
        <w:rPr>
          <w:rFonts w:ascii="Times New Roman" w:hAnsi="Times New Roman"/>
          <w:sz w:val="28"/>
          <w:szCs w:val="28"/>
        </w:rPr>
        <w:t>Шокинского сельского поселения Кардымовского района Смоленской области</w:t>
      </w:r>
      <w:r w:rsidR="00293465" w:rsidRPr="00DF1208">
        <w:rPr>
          <w:rFonts w:ascii="Times New Roman" w:hAnsi="Times New Roman"/>
          <w:sz w:val="28"/>
          <w:szCs w:val="28"/>
        </w:rPr>
        <w:t xml:space="preserve"> от</w:t>
      </w:r>
      <w:r w:rsidR="002566DA" w:rsidRPr="00DF1208">
        <w:rPr>
          <w:rFonts w:ascii="Times New Roman" w:hAnsi="Times New Roman"/>
          <w:sz w:val="28"/>
          <w:szCs w:val="28"/>
        </w:rPr>
        <w:t xml:space="preserve"> </w:t>
      </w:r>
      <w:r w:rsidR="00B04797" w:rsidRPr="00DF1208">
        <w:rPr>
          <w:rFonts w:ascii="Times New Roman" w:hAnsi="Times New Roman"/>
          <w:sz w:val="28"/>
          <w:szCs w:val="28"/>
        </w:rPr>
        <w:t>25.12</w:t>
      </w:r>
      <w:r w:rsidR="002566DA" w:rsidRPr="00DF1208">
        <w:rPr>
          <w:rFonts w:ascii="Times New Roman" w:hAnsi="Times New Roman"/>
          <w:sz w:val="28"/>
          <w:szCs w:val="28"/>
        </w:rPr>
        <w:t>.201</w:t>
      </w:r>
      <w:r w:rsidR="00B04797" w:rsidRPr="00DF1208">
        <w:rPr>
          <w:rFonts w:ascii="Times New Roman" w:hAnsi="Times New Roman"/>
          <w:sz w:val="28"/>
          <w:szCs w:val="28"/>
        </w:rPr>
        <w:t>9</w:t>
      </w:r>
      <w:r w:rsidR="002566DA" w:rsidRPr="00DF1208">
        <w:rPr>
          <w:rFonts w:ascii="Times New Roman" w:hAnsi="Times New Roman"/>
          <w:sz w:val="28"/>
          <w:szCs w:val="28"/>
        </w:rPr>
        <w:t xml:space="preserve"> года № </w:t>
      </w:r>
      <w:r w:rsidR="007A4779" w:rsidRPr="00DF1208">
        <w:rPr>
          <w:rFonts w:ascii="Times New Roman" w:hAnsi="Times New Roman"/>
          <w:sz w:val="28"/>
          <w:szCs w:val="28"/>
        </w:rPr>
        <w:t>6</w:t>
      </w:r>
      <w:r w:rsidR="00B04797" w:rsidRPr="00DF1208">
        <w:rPr>
          <w:rFonts w:ascii="Times New Roman" w:hAnsi="Times New Roman"/>
          <w:sz w:val="28"/>
          <w:szCs w:val="28"/>
        </w:rPr>
        <w:t>9</w:t>
      </w:r>
      <w:r w:rsidR="00DF2292" w:rsidRPr="00DF1208">
        <w:rPr>
          <w:rFonts w:ascii="Times New Roman" w:hAnsi="Times New Roman"/>
          <w:sz w:val="28"/>
          <w:szCs w:val="28"/>
        </w:rPr>
        <w:t xml:space="preserve">. </w:t>
      </w:r>
    </w:p>
    <w:p w:rsidR="00293465" w:rsidRDefault="00293465" w:rsidP="005F27BC">
      <w:pPr>
        <w:ind w:left="0" w:right="-1" w:firstLine="709"/>
        <w:jc w:val="left"/>
      </w:pPr>
      <w:r>
        <w:t>Программа предусматривает реализацию мероприятий по следующим направлениям: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noProof/>
          <w:sz w:val="28"/>
          <w:szCs w:val="28"/>
        </w:rPr>
        <w:t xml:space="preserve">- </w:t>
      </w:r>
      <w:r w:rsidRPr="007601B8">
        <w:rPr>
          <w:rFonts w:ascii="Times New Roman" w:hAnsi="Times New Roman"/>
          <w:sz w:val="28"/>
          <w:szCs w:val="28"/>
        </w:rPr>
        <w:t>информатизация и кон</w:t>
      </w:r>
      <w:r>
        <w:rPr>
          <w:rFonts w:ascii="Times New Roman" w:hAnsi="Times New Roman"/>
          <w:sz w:val="28"/>
          <w:szCs w:val="28"/>
        </w:rPr>
        <w:t xml:space="preserve">сультирование малого и среднего </w:t>
      </w:r>
      <w:r w:rsidRPr="007601B8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1B8">
        <w:rPr>
          <w:rFonts w:ascii="Times New Roman" w:hAnsi="Times New Roman"/>
          <w:sz w:val="28"/>
          <w:szCs w:val="28"/>
        </w:rPr>
        <w:t xml:space="preserve"> путем </w:t>
      </w:r>
      <w:r w:rsidR="00DF0115">
        <w:rPr>
          <w:rFonts w:ascii="Times New Roman" w:hAnsi="Times New Roman"/>
          <w:sz w:val="28"/>
          <w:szCs w:val="28"/>
        </w:rPr>
        <w:t xml:space="preserve">участия в </w:t>
      </w:r>
      <w:r w:rsidRPr="007601B8">
        <w:rPr>
          <w:rFonts w:ascii="Times New Roman" w:hAnsi="Times New Roman"/>
          <w:sz w:val="28"/>
          <w:szCs w:val="28"/>
        </w:rPr>
        <w:t>проведени</w:t>
      </w:r>
      <w:r w:rsidR="00DF0115">
        <w:rPr>
          <w:rFonts w:ascii="Times New Roman" w:hAnsi="Times New Roman"/>
          <w:sz w:val="28"/>
          <w:szCs w:val="28"/>
        </w:rPr>
        <w:t>и</w:t>
      </w:r>
      <w:r w:rsidRPr="007601B8">
        <w:rPr>
          <w:rFonts w:ascii="Times New Roman" w:hAnsi="Times New Roman"/>
          <w:sz w:val="28"/>
          <w:szCs w:val="28"/>
        </w:rPr>
        <w:t xml:space="preserve">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области;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>- предоставление информации субъектам малого и среднего предпринимательства о наличии инвестиционных площадок в поселении</w:t>
      </w:r>
      <w:r w:rsidR="00CA32D7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CA32D7" w:rsidRPr="00CA32D7">
        <w:rPr>
          <w:rFonts w:ascii="Times New Roman" w:hAnsi="Times New Roman"/>
          <w:sz w:val="28"/>
          <w:szCs w:val="28"/>
        </w:rPr>
        <w:t xml:space="preserve"> </w:t>
      </w:r>
      <w:r w:rsidR="00CA32D7" w:rsidRPr="00DF1208">
        <w:rPr>
          <w:rFonts w:ascii="Times New Roman" w:hAnsi="Times New Roman"/>
          <w:sz w:val="28"/>
          <w:szCs w:val="28"/>
        </w:rPr>
        <w:t>Администрации Шокинского сельского поселения Кардымовского района Смоленской области</w:t>
      </w:r>
      <w:r w:rsidR="00CA32D7">
        <w:rPr>
          <w:rFonts w:ascii="Times New Roman" w:hAnsi="Times New Roman"/>
          <w:sz w:val="28"/>
          <w:szCs w:val="28"/>
        </w:rPr>
        <w:t xml:space="preserve"> (</w:t>
      </w:r>
      <w:r w:rsidR="00CA32D7" w:rsidRPr="00CA32D7">
        <w:rPr>
          <w:rFonts w:ascii="Times New Roman" w:hAnsi="Times New Roman"/>
          <w:sz w:val="28"/>
          <w:szCs w:val="28"/>
        </w:rPr>
        <w:t>http://shokin.kardymovo.ru/</w:t>
      </w:r>
      <w:r w:rsidR="00CA32D7">
        <w:rPr>
          <w:rFonts w:ascii="Times New Roman" w:hAnsi="Times New Roman"/>
          <w:sz w:val="28"/>
          <w:szCs w:val="28"/>
        </w:rPr>
        <w:t>)</w:t>
      </w:r>
      <w:r w:rsidRPr="007601B8">
        <w:rPr>
          <w:rFonts w:ascii="Times New Roman" w:hAnsi="Times New Roman"/>
          <w:sz w:val="28"/>
          <w:szCs w:val="28"/>
        </w:rPr>
        <w:t xml:space="preserve">.  </w:t>
      </w:r>
    </w:p>
    <w:p w:rsidR="0082660B" w:rsidRDefault="0082660B" w:rsidP="0082660B">
      <w:pPr>
        <w:ind w:left="660" w:right="-1"/>
        <w:jc w:val="left"/>
      </w:pPr>
    </w:p>
    <w:p w:rsidR="0082660B" w:rsidRPr="005951F6" w:rsidRDefault="0082660B" w:rsidP="0082660B">
      <w:pPr>
        <w:tabs>
          <w:tab w:val="left" w:pos="7350"/>
        </w:tabs>
        <w:ind w:left="660" w:right="-1"/>
        <w:jc w:val="left"/>
        <w:rPr>
          <w:sz w:val="24"/>
          <w:szCs w:val="24"/>
        </w:rPr>
      </w:pPr>
      <w:r>
        <w:tab/>
      </w:r>
      <w:r w:rsidR="0065166A">
        <w:t xml:space="preserve">           </w:t>
      </w:r>
      <w:r w:rsidRPr="005951F6">
        <w:rPr>
          <w:sz w:val="24"/>
          <w:szCs w:val="24"/>
        </w:rPr>
        <w:t>Таблица 1</w:t>
      </w:r>
    </w:p>
    <w:p w:rsidR="0082660B" w:rsidRPr="0082660B" w:rsidRDefault="0082660B" w:rsidP="0082660B">
      <w:pPr>
        <w:ind w:left="660" w:right="-1"/>
        <w:jc w:val="left"/>
        <w:rPr>
          <w:b/>
        </w:rPr>
      </w:pPr>
      <w:r>
        <w:rPr>
          <w:b/>
        </w:rPr>
        <w:t>Оценка эффективности реализации муниципальной программы</w:t>
      </w:r>
    </w:p>
    <w:p w:rsidR="00A90571" w:rsidRPr="00B51231" w:rsidRDefault="0082660B" w:rsidP="00B51231">
      <w:pPr>
        <w:tabs>
          <w:tab w:val="left" w:pos="8505"/>
        </w:tabs>
        <w:ind w:left="0" w:right="-1"/>
        <w:jc w:val="left"/>
        <w:rPr>
          <w:sz w:val="24"/>
          <w:szCs w:val="24"/>
        </w:rPr>
      </w:pPr>
      <w:r w:rsidRPr="00B51231">
        <w:rPr>
          <w:sz w:val="24"/>
          <w:szCs w:val="24"/>
        </w:rPr>
        <w:t xml:space="preserve"> </w:t>
      </w:r>
      <w:r w:rsidR="00B51231" w:rsidRPr="00B5123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51231">
        <w:rPr>
          <w:sz w:val="24"/>
          <w:szCs w:val="24"/>
        </w:rPr>
        <w:t xml:space="preserve">                       </w:t>
      </w:r>
      <w:r w:rsidR="00B51231" w:rsidRPr="00B51231">
        <w:rPr>
          <w:sz w:val="24"/>
          <w:szCs w:val="24"/>
        </w:rPr>
        <w:t xml:space="preserve">       тыс</w:t>
      </w:r>
      <w:r w:rsidR="00B51231">
        <w:rPr>
          <w:sz w:val="24"/>
          <w:szCs w:val="24"/>
        </w:rPr>
        <w:t>.руб.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2044"/>
        <w:gridCol w:w="1910"/>
        <w:gridCol w:w="1712"/>
        <w:gridCol w:w="1800"/>
      </w:tblGrid>
      <w:tr w:rsidR="000F2124" w:rsidTr="00F26BE4">
        <w:tc>
          <w:tcPr>
            <w:tcW w:w="2362" w:type="dxa"/>
            <w:vMerge w:val="restart"/>
          </w:tcPr>
          <w:p w:rsidR="000F2124" w:rsidRPr="00F26BE4" w:rsidRDefault="000F2124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Мероприятие</w:t>
            </w:r>
          </w:p>
        </w:tc>
        <w:tc>
          <w:tcPr>
            <w:tcW w:w="5666" w:type="dxa"/>
            <w:gridSpan w:val="3"/>
          </w:tcPr>
          <w:p w:rsidR="000F2124" w:rsidRPr="00F26BE4" w:rsidRDefault="000F2124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Оценка полноты использования бюджетных средств</w:t>
            </w:r>
          </w:p>
        </w:tc>
        <w:tc>
          <w:tcPr>
            <w:tcW w:w="1800" w:type="dxa"/>
            <w:vMerge w:val="restart"/>
          </w:tcPr>
          <w:p w:rsidR="000F2124" w:rsidRPr="00F26BE4" w:rsidRDefault="000F2124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Оценка эффективности</w:t>
            </w:r>
          </w:p>
        </w:tc>
      </w:tr>
      <w:tr w:rsidR="00F26BE4" w:rsidTr="00F26BE4">
        <w:tc>
          <w:tcPr>
            <w:tcW w:w="2362" w:type="dxa"/>
            <w:vMerge/>
          </w:tcPr>
          <w:p w:rsidR="000F2124" w:rsidRDefault="000F2124" w:rsidP="00F26BE4">
            <w:pPr>
              <w:ind w:left="0" w:right="-1"/>
              <w:jc w:val="left"/>
            </w:pPr>
          </w:p>
        </w:tc>
        <w:tc>
          <w:tcPr>
            <w:tcW w:w="2044" w:type="dxa"/>
          </w:tcPr>
          <w:p w:rsidR="000F2124" w:rsidRPr="00F26BE4" w:rsidRDefault="000F2124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 xml:space="preserve">Объем </w:t>
            </w:r>
            <w:r w:rsidRPr="00F26BE4">
              <w:rPr>
                <w:sz w:val="24"/>
                <w:szCs w:val="24"/>
              </w:rPr>
              <w:lastRenderedPageBreak/>
              <w:t>ассигнований предусмотренных бюджетом на реализацию программы</w:t>
            </w:r>
          </w:p>
        </w:tc>
        <w:tc>
          <w:tcPr>
            <w:tcW w:w="1910" w:type="dxa"/>
          </w:tcPr>
          <w:p w:rsidR="000F2124" w:rsidRPr="00F26BE4" w:rsidRDefault="000F2124" w:rsidP="0055290C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lastRenderedPageBreak/>
              <w:t xml:space="preserve">Фактически </w:t>
            </w:r>
            <w:r w:rsidRPr="00F26BE4">
              <w:rPr>
                <w:sz w:val="24"/>
                <w:szCs w:val="24"/>
              </w:rPr>
              <w:lastRenderedPageBreak/>
              <w:t>освоенный объем финансирования программы за 20</w:t>
            </w:r>
            <w:r w:rsidR="0055290C">
              <w:rPr>
                <w:sz w:val="24"/>
                <w:szCs w:val="24"/>
              </w:rPr>
              <w:t>21</w:t>
            </w:r>
            <w:r w:rsidRPr="00F26B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</w:tcPr>
          <w:p w:rsidR="000F2124" w:rsidRPr="00F26BE4" w:rsidRDefault="000F2124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lastRenderedPageBreak/>
              <w:t xml:space="preserve">Уровень </w:t>
            </w:r>
            <w:r w:rsidRPr="00F26BE4">
              <w:rPr>
                <w:sz w:val="24"/>
                <w:szCs w:val="24"/>
              </w:rPr>
              <w:lastRenderedPageBreak/>
              <w:t>использования финансовых средств</w:t>
            </w:r>
          </w:p>
        </w:tc>
        <w:tc>
          <w:tcPr>
            <w:tcW w:w="1800" w:type="dxa"/>
            <w:vMerge/>
          </w:tcPr>
          <w:p w:rsidR="000F2124" w:rsidRDefault="000F2124" w:rsidP="00F26BE4">
            <w:pPr>
              <w:ind w:left="0" w:right="-1"/>
              <w:jc w:val="left"/>
            </w:pPr>
          </w:p>
        </w:tc>
      </w:tr>
      <w:tr w:rsidR="00F26BE4" w:rsidTr="00F26BE4">
        <w:tc>
          <w:tcPr>
            <w:tcW w:w="2362" w:type="dxa"/>
          </w:tcPr>
          <w:p w:rsidR="0043585D" w:rsidRPr="00F26BE4" w:rsidRDefault="002566DA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lastRenderedPageBreak/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2044" w:type="dxa"/>
          </w:tcPr>
          <w:p w:rsidR="0043585D" w:rsidRPr="00F26BE4" w:rsidRDefault="00F74821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10" w:type="dxa"/>
          </w:tcPr>
          <w:p w:rsidR="0043585D" w:rsidRPr="00F26BE4" w:rsidRDefault="002566DA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0</w:t>
            </w:r>
            <w:r w:rsidR="00B50D96" w:rsidRPr="00F26BE4">
              <w:rPr>
                <w:sz w:val="24"/>
                <w:szCs w:val="24"/>
              </w:rPr>
              <w:t>,0</w:t>
            </w:r>
          </w:p>
        </w:tc>
        <w:tc>
          <w:tcPr>
            <w:tcW w:w="1712" w:type="dxa"/>
          </w:tcPr>
          <w:p w:rsidR="0043585D" w:rsidRPr="00F26BE4" w:rsidRDefault="002566DA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43585D" w:rsidRPr="00F26BE4" w:rsidRDefault="005F27BC" w:rsidP="005F27BC">
            <w:pPr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</w:t>
            </w:r>
          </w:p>
        </w:tc>
      </w:tr>
      <w:tr w:rsidR="00F26BE4" w:rsidTr="00F26BE4">
        <w:trPr>
          <w:trHeight w:val="971"/>
        </w:trPr>
        <w:tc>
          <w:tcPr>
            <w:tcW w:w="2362" w:type="dxa"/>
          </w:tcPr>
          <w:p w:rsidR="00A467DB" w:rsidRPr="00F26BE4" w:rsidRDefault="00A467DB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A467DB" w:rsidRPr="00F26BE4" w:rsidRDefault="005F27BC" w:rsidP="005F27BC">
            <w:pPr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66DA" w:rsidRPr="00F26BE4">
              <w:rPr>
                <w:sz w:val="24"/>
                <w:szCs w:val="24"/>
              </w:rPr>
              <w:t>,</w:t>
            </w:r>
            <w:r w:rsidR="00A467DB" w:rsidRPr="00F26BE4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A467DB" w:rsidRPr="00F26BE4" w:rsidRDefault="002566DA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0,0</w:t>
            </w:r>
          </w:p>
        </w:tc>
        <w:tc>
          <w:tcPr>
            <w:tcW w:w="1712" w:type="dxa"/>
          </w:tcPr>
          <w:p w:rsidR="00A467DB" w:rsidRPr="00F26BE4" w:rsidRDefault="002566DA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A467DB" w:rsidRPr="00F26BE4" w:rsidRDefault="005F27BC" w:rsidP="005F27BC">
            <w:pPr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</w:t>
            </w:r>
          </w:p>
        </w:tc>
      </w:tr>
    </w:tbl>
    <w:p w:rsidR="0082660B" w:rsidRDefault="0082660B" w:rsidP="00355789">
      <w:pPr>
        <w:ind w:left="0" w:right="-1"/>
        <w:jc w:val="left"/>
      </w:pPr>
    </w:p>
    <w:p w:rsidR="00A90571" w:rsidRDefault="00A467DB" w:rsidP="00663C89">
      <w:pPr>
        <w:ind w:left="0" w:right="-1" w:firstLine="708"/>
      </w:pPr>
      <w:r>
        <w:t>В рамках реализации данной программы в 20</w:t>
      </w:r>
      <w:r w:rsidR="0055290C">
        <w:t>21</w:t>
      </w:r>
      <w:r>
        <w:t xml:space="preserve"> году реализованы все запланированные мероприятия, </w:t>
      </w:r>
      <w:r w:rsidR="005F27BC">
        <w:t xml:space="preserve">но </w:t>
      </w:r>
      <w:r w:rsidR="002566DA">
        <w:t xml:space="preserve">не </w:t>
      </w:r>
      <w:r>
        <w:t>достигнуты плановые значения</w:t>
      </w:r>
      <w:r w:rsidR="005951F6">
        <w:t>.</w:t>
      </w:r>
      <w:r>
        <w:t xml:space="preserve"> </w:t>
      </w:r>
      <w:r w:rsidR="005F27BC">
        <w:t xml:space="preserve">Оценка </w:t>
      </w:r>
      <w:r>
        <w:t>эффективности использования бюджетных средств</w:t>
      </w:r>
      <w:r w:rsidR="005F27BC">
        <w:t xml:space="preserve"> не производится в связи с тем, что расходование бюджетных средств не планировалось</w:t>
      </w:r>
      <w:r w:rsidR="00DF0115">
        <w:t xml:space="preserve">, так как планировалось использование внебюджетных источников финансирования. </w:t>
      </w:r>
    </w:p>
    <w:p w:rsidR="005951F6" w:rsidRDefault="005951F6" w:rsidP="007A4779">
      <w:pPr>
        <w:ind w:left="0" w:right="-1"/>
        <w:jc w:val="left"/>
      </w:pPr>
    </w:p>
    <w:p w:rsidR="002566DA" w:rsidRDefault="002566DA" w:rsidP="00A467DB">
      <w:pPr>
        <w:ind w:left="0" w:right="-1" w:firstLine="708"/>
        <w:jc w:val="left"/>
      </w:pPr>
      <w:r>
        <w:t>Причины:</w:t>
      </w:r>
    </w:p>
    <w:p w:rsidR="0055290C" w:rsidRDefault="0055290C" w:rsidP="005951F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F6" w:rsidRDefault="002566DA" w:rsidP="005951F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566DA">
        <w:rPr>
          <w:rFonts w:ascii="Times New Roman" w:hAnsi="Times New Roman"/>
          <w:sz w:val="28"/>
          <w:szCs w:val="28"/>
        </w:rPr>
        <w:t>1.</w:t>
      </w:r>
      <w:r w:rsidR="00E522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42B6">
        <w:rPr>
          <w:rFonts w:ascii="Times New Roman" w:hAnsi="Times New Roman"/>
          <w:sz w:val="28"/>
          <w:szCs w:val="28"/>
        </w:rPr>
        <w:t>В</w:t>
      </w:r>
      <w:r w:rsidR="008C5EF0">
        <w:rPr>
          <w:rFonts w:ascii="Times New Roman" w:hAnsi="Times New Roman"/>
          <w:sz w:val="28"/>
          <w:szCs w:val="28"/>
        </w:rPr>
        <w:t xml:space="preserve"> 2021 году заявок</w:t>
      </w:r>
      <w:r w:rsidR="005951F6" w:rsidRPr="005951F6">
        <w:rPr>
          <w:rFonts w:ascii="Times New Roman" w:hAnsi="Times New Roman"/>
          <w:sz w:val="28"/>
          <w:szCs w:val="28"/>
        </w:rPr>
        <w:t xml:space="preserve"> на</w:t>
      </w:r>
      <w:r>
        <w:t xml:space="preserve"> </w:t>
      </w:r>
      <w:r w:rsidR="005951F6" w:rsidRPr="005951F6">
        <w:rPr>
          <w:rFonts w:ascii="Times New Roman" w:hAnsi="Times New Roman"/>
          <w:sz w:val="28"/>
          <w:szCs w:val="28"/>
        </w:rPr>
        <w:t>использование</w:t>
      </w:r>
      <w:r w:rsidR="005951F6">
        <w:t xml:space="preserve"> </w:t>
      </w:r>
      <w:r w:rsidRPr="007601B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601B8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а</w:t>
      </w:r>
      <w:r w:rsidRPr="007601B8">
        <w:rPr>
          <w:rFonts w:ascii="Times New Roman" w:hAnsi="Times New Roman"/>
          <w:sz w:val="28"/>
          <w:szCs w:val="28"/>
        </w:rPr>
        <w:t xml:space="preserve"> </w:t>
      </w:r>
      <w:r w:rsidR="008C5EF0" w:rsidRPr="008C5EF0">
        <w:rPr>
          <w:rFonts w:ascii="Times New Roman" w:hAnsi="Times New Roman"/>
          <w:sz w:val="28"/>
          <w:szCs w:val="28"/>
        </w:rPr>
        <w:t>Шокинского сельского поселения Кардымовского района Смоленской области</w:t>
      </w:r>
      <w:r w:rsidRPr="007601B8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2142B6">
        <w:rPr>
          <w:rFonts w:ascii="Times New Roman" w:hAnsi="Times New Roman"/>
          <w:sz w:val="28"/>
          <w:szCs w:val="28"/>
        </w:rPr>
        <w:t xml:space="preserve"> не поступало</w:t>
      </w:r>
      <w:r>
        <w:rPr>
          <w:rFonts w:ascii="Times New Roman" w:hAnsi="Times New Roman"/>
          <w:sz w:val="28"/>
          <w:szCs w:val="28"/>
        </w:rPr>
        <w:t>;</w:t>
      </w:r>
      <w:r w:rsidR="00663C8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566DA" w:rsidRPr="007601B8" w:rsidRDefault="005F27BC" w:rsidP="005951F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2233">
        <w:rPr>
          <w:rFonts w:ascii="Times New Roman" w:hAnsi="Times New Roman"/>
          <w:sz w:val="28"/>
          <w:szCs w:val="28"/>
        </w:rPr>
        <w:t xml:space="preserve"> </w:t>
      </w:r>
      <w:r w:rsidR="002142B6">
        <w:rPr>
          <w:rFonts w:ascii="Times New Roman" w:hAnsi="Times New Roman"/>
          <w:sz w:val="28"/>
          <w:szCs w:val="28"/>
        </w:rPr>
        <w:t xml:space="preserve">С 03.10.2017 года в рамках мероприятий по поддержке малого и среднего </w:t>
      </w:r>
      <w:r w:rsidR="006D0334">
        <w:rPr>
          <w:rFonts w:ascii="Times New Roman" w:hAnsi="Times New Roman"/>
          <w:sz w:val="28"/>
          <w:szCs w:val="28"/>
        </w:rPr>
        <w:t>предпринимательства заключен договор аренды муниципального имущества для ведения розничной торговли.</w:t>
      </w:r>
    </w:p>
    <w:p w:rsidR="00A90571" w:rsidRDefault="00A90571" w:rsidP="00355789">
      <w:pPr>
        <w:ind w:left="0" w:right="-1"/>
        <w:jc w:val="left"/>
      </w:pPr>
    </w:p>
    <w:p w:rsidR="006D0334" w:rsidRDefault="006D0334" w:rsidP="00355789">
      <w:pPr>
        <w:ind w:left="0" w:right="-1"/>
        <w:jc w:val="left"/>
      </w:pPr>
    </w:p>
    <w:p w:rsidR="00305F76" w:rsidRDefault="00927363" w:rsidP="00355789">
      <w:pPr>
        <w:ind w:left="0" w:right="-1"/>
        <w:jc w:val="left"/>
      </w:pPr>
      <w:r>
        <w:t xml:space="preserve">Глава </w:t>
      </w:r>
      <w:r w:rsidR="00305F76">
        <w:t>муниципального образования</w:t>
      </w:r>
    </w:p>
    <w:p w:rsidR="006D0334" w:rsidRPr="006D0334" w:rsidRDefault="006D0334" w:rsidP="007A4779">
      <w:pPr>
        <w:tabs>
          <w:tab w:val="center" w:pos="4678"/>
        </w:tabs>
        <w:ind w:left="0" w:right="-1"/>
        <w:jc w:val="left"/>
      </w:pPr>
      <w:r w:rsidRPr="006D0334">
        <w:t xml:space="preserve">Шокинского сельского поселения </w:t>
      </w:r>
    </w:p>
    <w:p w:rsidR="006D0334" w:rsidRPr="006D0334" w:rsidRDefault="006D0334" w:rsidP="007A4779">
      <w:pPr>
        <w:tabs>
          <w:tab w:val="center" w:pos="4678"/>
        </w:tabs>
        <w:ind w:left="0" w:right="-1"/>
        <w:jc w:val="left"/>
      </w:pPr>
      <w:r w:rsidRPr="006D0334">
        <w:t xml:space="preserve">Кардымовского района </w:t>
      </w:r>
    </w:p>
    <w:p w:rsidR="00232A00" w:rsidRDefault="006D0334" w:rsidP="007A4779">
      <w:pPr>
        <w:tabs>
          <w:tab w:val="center" w:pos="4678"/>
        </w:tabs>
        <w:ind w:left="0" w:right="-1"/>
        <w:jc w:val="left"/>
      </w:pPr>
      <w:r w:rsidRPr="006D0334">
        <w:t>Смоленской области</w:t>
      </w:r>
      <w:r w:rsidRPr="00B2268D">
        <w:rPr>
          <w:b/>
        </w:rPr>
        <w:t xml:space="preserve"> </w:t>
      </w:r>
      <w:r>
        <w:rPr>
          <w:b/>
        </w:rPr>
        <w:t xml:space="preserve">                                                           В.В. Серафимов</w:t>
      </w:r>
    </w:p>
    <w:sectPr w:rsidR="00232A00" w:rsidSect="006D0334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B1" w:rsidRDefault="001259B1" w:rsidP="00F107A5">
      <w:r>
        <w:separator/>
      </w:r>
    </w:p>
  </w:endnote>
  <w:endnote w:type="continuationSeparator" w:id="0">
    <w:p w:rsidR="001259B1" w:rsidRDefault="001259B1" w:rsidP="00F1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B1" w:rsidRDefault="001259B1" w:rsidP="00F107A5">
      <w:r>
        <w:separator/>
      </w:r>
    </w:p>
  </w:footnote>
  <w:footnote w:type="continuationSeparator" w:id="0">
    <w:p w:rsidR="001259B1" w:rsidRDefault="001259B1" w:rsidP="00F1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8924"/>
      <w:docPartObj>
        <w:docPartGallery w:val="Page Numbers (Top of Page)"/>
        <w:docPartUnique/>
      </w:docPartObj>
    </w:sdtPr>
    <w:sdtContent>
      <w:p w:rsidR="006D0334" w:rsidRDefault="0084065B">
        <w:pPr>
          <w:pStyle w:val="a8"/>
          <w:jc w:val="center"/>
        </w:pPr>
        <w:fldSimple w:instr=" PAGE   \* MERGEFORMAT ">
          <w:r w:rsidR="00E52233">
            <w:rPr>
              <w:noProof/>
            </w:rPr>
            <w:t>2</w:t>
          </w:r>
        </w:fldSimple>
      </w:p>
    </w:sdtContent>
  </w:sdt>
  <w:p w:rsidR="00016EC7" w:rsidRDefault="00016E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A41"/>
    <w:multiLevelType w:val="hybridMultilevel"/>
    <w:tmpl w:val="0328553A"/>
    <w:lvl w:ilvl="0" w:tplc="F95278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F32F23"/>
    <w:multiLevelType w:val="hybridMultilevel"/>
    <w:tmpl w:val="88548D3A"/>
    <w:lvl w:ilvl="0" w:tplc="A03A4B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7F3"/>
    <w:rsid w:val="00002AFF"/>
    <w:rsid w:val="000069F9"/>
    <w:rsid w:val="00012DD3"/>
    <w:rsid w:val="00016EC7"/>
    <w:rsid w:val="000336BB"/>
    <w:rsid w:val="00037E1D"/>
    <w:rsid w:val="000402AA"/>
    <w:rsid w:val="00043635"/>
    <w:rsid w:val="0004371B"/>
    <w:rsid w:val="000527DA"/>
    <w:rsid w:val="00063719"/>
    <w:rsid w:val="0006697D"/>
    <w:rsid w:val="00094AA8"/>
    <w:rsid w:val="000A681A"/>
    <w:rsid w:val="000C16EA"/>
    <w:rsid w:val="000D27D8"/>
    <w:rsid w:val="000D6B12"/>
    <w:rsid w:val="000F2124"/>
    <w:rsid w:val="000F55B9"/>
    <w:rsid w:val="0010392D"/>
    <w:rsid w:val="00111CA4"/>
    <w:rsid w:val="00115D9C"/>
    <w:rsid w:val="00121242"/>
    <w:rsid w:val="001259B1"/>
    <w:rsid w:val="00125F54"/>
    <w:rsid w:val="0012734D"/>
    <w:rsid w:val="0014041E"/>
    <w:rsid w:val="001417A8"/>
    <w:rsid w:val="001647F1"/>
    <w:rsid w:val="00167145"/>
    <w:rsid w:val="001714CB"/>
    <w:rsid w:val="0017433C"/>
    <w:rsid w:val="001813A3"/>
    <w:rsid w:val="00191BC7"/>
    <w:rsid w:val="001A17F3"/>
    <w:rsid w:val="001A2BAD"/>
    <w:rsid w:val="001C3398"/>
    <w:rsid w:val="001D0C7C"/>
    <w:rsid w:val="001D2676"/>
    <w:rsid w:val="001D49A4"/>
    <w:rsid w:val="0020026B"/>
    <w:rsid w:val="002142B6"/>
    <w:rsid w:val="002159F2"/>
    <w:rsid w:val="00215BF2"/>
    <w:rsid w:val="0022762A"/>
    <w:rsid w:val="00232A00"/>
    <w:rsid w:val="00233E17"/>
    <w:rsid w:val="002429F5"/>
    <w:rsid w:val="002471F2"/>
    <w:rsid w:val="002566DA"/>
    <w:rsid w:val="00266655"/>
    <w:rsid w:val="00293465"/>
    <w:rsid w:val="00297A8C"/>
    <w:rsid w:val="002A343E"/>
    <w:rsid w:val="002C6D27"/>
    <w:rsid w:val="002E0DE4"/>
    <w:rsid w:val="002E19D8"/>
    <w:rsid w:val="002E2DCF"/>
    <w:rsid w:val="002E32A7"/>
    <w:rsid w:val="002E3CC1"/>
    <w:rsid w:val="002E7817"/>
    <w:rsid w:val="002F3D36"/>
    <w:rsid w:val="002F7A9D"/>
    <w:rsid w:val="002F7D05"/>
    <w:rsid w:val="00305B8D"/>
    <w:rsid w:val="00305F76"/>
    <w:rsid w:val="003211F1"/>
    <w:rsid w:val="00351025"/>
    <w:rsid w:val="0035355D"/>
    <w:rsid w:val="00355789"/>
    <w:rsid w:val="00360276"/>
    <w:rsid w:val="00360AD4"/>
    <w:rsid w:val="00365454"/>
    <w:rsid w:val="00370FA2"/>
    <w:rsid w:val="00384809"/>
    <w:rsid w:val="00387E9E"/>
    <w:rsid w:val="003A43B0"/>
    <w:rsid w:val="003A6829"/>
    <w:rsid w:val="003A7215"/>
    <w:rsid w:val="003C0409"/>
    <w:rsid w:val="003E5E73"/>
    <w:rsid w:val="00405093"/>
    <w:rsid w:val="004057FF"/>
    <w:rsid w:val="00412627"/>
    <w:rsid w:val="00414E19"/>
    <w:rsid w:val="00424486"/>
    <w:rsid w:val="0042530D"/>
    <w:rsid w:val="0043585D"/>
    <w:rsid w:val="00447C81"/>
    <w:rsid w:val="00461381"/>
    <w:rsid w:val="004700E0"/>
    <w:rsid w:val="0047587C"/>
    <w:rsid w:val="0047634C"/>
    <w:rsid w:val="00476815"/>
    <w:rsid w:val="00482062"/>
    <w:rsid w:val="00486CF0"/>
    <w:rsid w:val="004C12AE"/>
    <w:rsid w:val="004C3086"/>
    <w:rsid w:val="004D04CA"/>
    <w:rsid w:val="004D2782"/>
    <w:rsid w:val="004E4ED9"/>
    <w:rsid w:val="004F5081"/>
    <w:rsid w:val="005058DF"/>
    <w:rsid w:val="00521BB3"/>
    <w:rsid w:val="00532674"/>
    <w:rsid w:val="00542EC3"/>
    <w:rsid w:val="00543A9D"/>
    <w:rsid w:val="00545BFD"/>
    <w:rsid w:val="0055290C"/>
    <w:rsid w:val="00554AE0"/>
    <w:rsid w:val="00563A77"/>
    <w:rsid w:val="00564BA5"/>
    <w:rsid w:val="00566A99"/>
    <w:rsid w:val="00577390"/>
    <w:rsid w:val="005822E8"/>
    <w:rsid w:val="00585C99"/>
    <w:rsid w:val="00587DCD"/>
    <w:rsid w:val="005951F6"/>
    <w:rsid w:val="005C3860"/>
    <w:rsid w:val="005F27BC"/>
    <w:rsid w:val="005F444A"/>
    <w:rsid w:val="005F7677"/>
    <w:rsid w:val="0060322D"/>
    <w:rsid w:val="00603B2E"/>
    <w:rsid w:val="00607AB1"/>
    <w:rsid w:val="006211C2"/>
    <w:rsid w:val="0064009D"/>
    <w:rsid w:val="00642336"/>
    <w:rsid w:val="00647F9B"/>
    <w:rsid w:val="0065166A"/>
    <w:rsid w:val="00663C89"/>
    <w:rsid w:val="006936BD"/>
    <w:rsid w:val="00694980"/>
    <w:rsid w:val="006A57E7"/>
    <w:rsid w:val="006A5D7D"/>
    <w:rsid w:val="006B6755"/>
    <w:rsid w:val="006C50F2"/>
    <w:rsid w:val="006D0334"/>
    <w:rsid w:val="006E3D26"/>
    <w:rsid w:val="006E7F4C"/>
    <w:rsid w:val="006F1A27"/>
    <w:rsid w:val="006F4753"/>
    <w:rsid w:val="00701538"/>
    <w:rsid w:val="00726807"/>
    <w:rsid w:val="00735F77"/>
    <w:rsid w:val="007556AA"/>
    <w:rsid w:val="00755AC8"/>
    <w:rsid w:val="00760883"/>
    <w:rsid w:val="00774C91"/>
    <w:rsid w:val="00775582"/>
    <w:rsid w:val="0079645A"/>
    <w:rsid w:val="007A2100"/>
    <w:rsid w:val="007A4779"/>
    <w:rsid w:val="007A6861"/>
    <w:rsid w:val="007A7E49"/>
    <w:rsid w:val="007B3647"/>
    <w:rsid w:val="007C0736"/>
    <w:rsid w:val="007D102F"/>
    <w:rsid w:val="007D3556"/>
    <w:rsid w:val="007D42ED"/>
    <w:rsid w:val="007D7651"/>
    <w:rsid w:val="008244AF"/>
    <w:rsid w:val="00825385"/>
    <w:rsid w:val="0082660B"/>
    <w:rsid w:val="008307CF"/>
    <w:rsid w:val="00833B89"/>
    <w:rsid w:val="00836CD2"/>
    <w:rsid w:val="00837B44"/>
    <w:rsid w:val="0084065B"/>
    <w:rsid w:val="00846F18"/>
    <w:rsid w:val="008579DD"/>
    <w:rsid w:val="008752DF"/>
    <w:rsid w:val="00875E3A"/>
    <w:rsid w:val="0088089A"/>
    <w:rsid w:val="00882978"/>
    <w:rsid w:val="008C5EF0"/>
    <w:rsid w:val="008D7DA1"/>
    <w:rsid w:val="009004AD"/>
    <w:rsid w:val="009038C0"/>
    <w:rsid w:val="00905BAB"/>
    <w:rsid w:val="00912F50"/>
    <w:rsid w:val="009206FC"/>
    <w:rsid w:val="00927363"/>
    <w:rsid w:val="00931BC7"/>
    <w:rsid w:val="00934847"/>
    <w:rsid w:val="009364CF"/>
    <w:rsid w:val="009543E1"/>
    <w:rsid w:val="009653D2"/>
    <w:rsid w:val="009A197A"/>
    <w:rsid w:val="009A3972"/>
    <w:rsid w:val="009A57C0"/>
    <w:rsid w:val="009C38EB"/>
    <w:rsid w:val="009D70F1"/>
    <w:rsid w:val="009E2BE0"/>
    <w:rsid w:val="009E4F2F"/>
    <w:rsid w:val="009E72E5"/>
    <w:rsid w:val="00A00193"/>
    <w:rsid w:val="00A02A03"/>
    <w:rsid w:val="00A02B75"/>
    <w:rsid w:val="00A10DE4"/>
    <w:rsid w:val="00A241FD"/>
    <w:rsid w:val="00A35C2E"/>
    <w:rsid w:val="00A467DB"/>
    <w:rsid w:val="00A6358C"/>
    <w:rsid w:val="00A70972"/>
    <w:rsid w:val="00A75F94"/>
    <w:rsid w:val="00A90571"/>
    <w:rsid w:val="00A92FA3"/>
    <w:rsid w:val="00AD27FA"/>
    <w:rsid w:val="00AD6A49"/>
    <w:rsid w:val="00AD7DD7"/>
    <w:rsid w:val="00AF6E9E"/>
    <w:rsid w:val="00B04797"/>
    <w:rsid w:val="00B1191F"/>
    <w:rsid w:val="00B2268D"/>
    <w:rsid w:val="00B240C0"/>
    <w:rsid w:val="00B3603E"/>
    <w:rsid w:val="00B45B7F"/>
    <w:rsid w:val="00B50D96"/>
    <w:rsid w:val="00B51231"/>
    <w:rsid w:val="00B51718"/>
    <w:rsid w:val="00B53C3A"/>
    <w:rsid w:val="00B56796"/>
    <w:rsid w:val="00B60F26"/>
    <w:rsid w:val="00B64BD2"/>
    <w:rsid w:val="00B65071"/>
    <w:rsid w:val="00B918F4"/>
    <w:rsid w:val="00BB4DFB"/>
    <w:rsid w:val="00BF054A"/>
    <w:rsid w:val="00BF7E1F"/>
    <w:rsid w:val="00C0327B"/>
    <w:rsid w:val="00C03FD6"/>
    <w:rsid w:val="00C13778"/>
    <w:rsid w:val="00C137F4"/>
    <w:rsid w:val="00C16D87"/>
    <w:rsid w:val="00C2265D"/>
    <w:rsid w:val="00C32C05"/>
    <w:rsid w:val="00C52C29"/>
    <w:rsid w:val="00C53628"/>
    <w:rsid w:val="00C55A8C"/>
    <w:rsid w:val="00C7180E"/>
    <w:rsid w:val="00C76DF8"/>
    <w:rsid w:val="00C84460"/>
    <w:rsid w:val="00CA0720"/>
    <w:rsid w:val="00CA25BD"/>
    <w:rsid w:val="00CA32D7"/>
    <w:rsid w:val="00CC3502"/>
    <w:rsid w:val="00CD254D"/>
    <w:rsid w:val="00CD51F5"/>
    <w:rsid w:val="00CE62C9"/>
    <w:rsid w:val="00CF5FA1"/>
    <w:rsid w:val="00D011AE"/>
    <w:rsid w:val="00D1337A"/>
    <w:rsid w:val="00D1511B"/>
    <w:rsid w:val="00D21362"/>
    <w:rsid w:val="00D22056"/>
    <w:rsid w:val="00D241AF"/>
    <w:rsid w:val="00D26502"/>
    <w:rsid w:val="00D52095"/>
    <w:rsid w:val="00D5257B"/>
    <w:rsid w:val="00D55DBF"/>
    <w:rsid w:val="00D93BAD"/>
    <w:rsid w:val="00DA2157"/>
    <w:rsid w:val="00DB502D"/>
    <w:rsid w:val="00DB64A2"/>
    <w:rsid w:val="00DF0115"/>
    <w:rsid w:val="00DF1208"/>
    <w:rsid w:val="00DF2292"/>
    <w:rsid w:val="00E00942"/>
    <w:rsid w:val="00E01A63"/>
    <w:rsid w:val="00E05903"/>
    <w:rsid w:val="00E0612B"/>
    <w:rsid w:val="00E07B83"/>
    <w:rsid w:val="00E2038A"/>
    <w:rsid w:val="00E33928"/>
    <w:rsid w:val="00E40C81"/>
    <w:rsid w:val="00E52233"/>
    <w:rsid w:val="00E90D52"/>
    <w:rsid w:val="00EB0605"/>
    <w:rsid w:val="00ED583E"/>
    <w:rsid w:val="00EF0CB9"/>
    <w:rsid w:val="00F107A5"/>
    <w:rsid w:val="00F13D55"/>
    <w:rsid w:val="00F16AF6"/>
    <w:rsid w:val="00F26BE4"/>
    <w:rsid w:val="00F4475B"/>
    <w:rsid w:val="00F46EC6"/>
    <w:rsid w:val="00F65A34"/>
    <w:rsid w:val="00F74821"/>
    <w:rsid w:val="00F7695D"/>
    <w:rsid w:val="00F95ECB"/>
    <w:rsid w:val="00FB2064"/>
    <w:rsid w:val="00FC4CA3"/>
    <w:rsid w:val="00FD635A"/>
    <w:rsid w:val="00FE1D21"/>
    <w:rsid w:val="00FF763F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F3"/>
    <w:pPr>
      <w:ind w:left="1701" w:right="567"/>
      <w:jc w:val="both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A17F3"/>
    <w:pPr>
      <w:spacing w:before="100" w:beforeAutospacing="1" w:after="100" w:afterAutospacing="1"/>
      <w:ind w:left="0" w:right="0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rsid w:val="00F7695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7695D"/>
    <w:rPr>
      <w:rFonts w:ascii="Tahoma" w:eastAsia="Calibri" w:hAnsi="Tahoma" w:cs="Tahoma"/>
      <w:sz w:val="16"/>
      <w:szCs w:val="16"/>
      <w:lang w:eastAsia="en-US"/>
    </w:rPr>
  </w:style>
  <w:style w:type="paragraph" w:customStyle="1" w:styleId="a6">
    <w:name w:val="Знак Знак Знак Знак"/>
    <w:basedOn w:val="a"/>
    <w:rsid w:val="004C3086"/>
    <w:pPr>
      <w:widowControl w:val="0"/>
      <w:adjustRightInd w:val="0"/>
      <w:spacing w:after="160" w:line="240" w:lineRule="exact"/>
      <w:ind w:left="0" w:right="0"/>
      <w:jc w:val="right"/>
    </w:pPr>
    <w:rPr>
      <w:rFonts w:eastAsia="Times New Roman"/>
      <w:sz w:val="20"/>
      <w:szCs w:val="20"/>
      <w:lang w:val="en-GB"/>
    </w:rPr>
  </w:style>
  <w:style w:type="paragraph" w:customStyle="1" w:styleId="a7">
    <w:name w:val="Знак"/>
    <w:basedOn w:val="a"/>
    <w:rsid w:val="00C76DF8"/>
    <w:pPr>
      <w:spacing w:after="160" w:line="240" w:lineRule="exact"/>
      <w:ind w:left="0" w:right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F107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107A5"/>
    <w:rPr>
      <w:rFonts w:eastAsia="Calibri"/>
      <w:sz w:val="28"/>
      <w:szCs w:val="28"/>
      <w:lang w:eastAsia="en-US"/>
    </w:rPr>
  </w:style>
  <w:style w:type="paragraph" w:styleId="aa">
    <w:name w:val="footer"/>
    <w:basedOn w:val="a"/>
    <w:link w:val="ab"/>
    <w:rsid w:val="00F107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107A5"/>
    <w:rPr>
      <w:rFonts w:eastAsia="Calibri"/>
      <w:sz w:val="28"/>
      <w:szCs w:val="28"/>
      <w:lang w:eastAsia="en-US"/>
    </w:rPr>
  </w:style>
  <w:style w:type="table" w:styleId="ac">
    <w:name w:val="Table Grid"/>
    <w:basedOn w:val="a1"/>
    <w:rsid w:val="0043585D"/>
    <w:pPr>
      <w:ind w:left="1701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566DA"/>
    <w:rPr>
      <w:rFonts w:ascii="Calibri" w:hAnsi="Calibri"/>
      <w:sz w:val="22"/>
      <w:szCs w:val="22"/>
    </w:rPr>
  </w:style>
  <w:style w:type="paragraph" w:customStyle="1" w:styleId="5">
    <w:name w:val="çàãîëîâîê 5"/>
    <w:basedOn w:val="a"/>
    <w:next w:val="a"/>
    <w:rsid w:val="00DF2292"/>
    <w:pPr>
      <w:keepNext/>
      <w:spacing w:before="120"/>
      <w:ind w:left="0" w:right="0"/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записка</vt:lpstr>
    </vt:vector>
  </TitlesOfParts>
  <Company>Администрация Бурейского района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записка</dc:title>
  <dc:creator>User</dc:creator>
  <cp:lastModifiedBy>USER</cp:lastModifiedBy>
  <cp:revision>4</cp:revision>
  <cp:lastPrinted>2022-03-11T11:24:00Z</cp:lastPrinted>
  <dcterms:created xsi:type="dcterms:W3CDTF">2022-03-06T18:10:00Z</dcterms:created>
  <dcterms:modified xsi:type="dcterms:W3CDTF">2022-03-11T11:29:00Z</dcterms:modified>
</cp:coreProperties>
</file>